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13" w:rsidRPr="005A3E13" w:rsidRDefault="005A3E13" w:rsidP="005A3E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GODIŠNJI PROGRAM KA</w:t>
      </w:r>
      <w:bookmarkStart w:id="0" w:name="_GoBack"/>
      <w:bookmarkEnd w:id="0"/>
      <w:r w:rsidRPr="005A3E1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TASTARSKIH IZMJERA </w:t>
      </w:r>
    </w:p>
    <w:p w:rsidR="005A3E13" w:rsidRPr="005A3E13" w:rsidRDefault="005A3E13" w:rsidP="005A3E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GRAĐEVINSKIH PODRUČJA </w:t>
      </w: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1. PREDMET PROGRAMA</w:t>
      </w: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Ovim Godišnjim programom katastarskih izmjera građevinskih područja (u daljnjem tekstu: Program) se, u skladu s odredbama članka 8. stavka 4. Zakona o državnoj izmjeri i katastru nekretnina (»Narodne novine«, br. 112/18. i 39/22., u daljnjem tekstu: Zakon) te Višegodišnjeg programa katastarskih izmjera građevinskih područja za razdoblje 2021. – 2030. (»Narodne novine«, broj 109/21., u daljnjem tekstu: Višegodišnji program), utvrđuju poslovi i zadaci koji će se provesti ovim Programom, područja na kojima će se provesti Program, rokovi izvršenja, nositelji i sudionici izvršenja te načini i izvori financiranja Programa.</w:t>
      </w: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2. POLAZIŠTA I CILJ PROGRAMA</w:t>
      </w: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dodatno unaprijedile usluge sustava zemljišne administracije sa stajališta učinkovitosti, transparentnosti i troška, a s obzirom na potrebe kontinuirane modernizacije katastra i zemljišne knjige, Državna geodetska uprava provodi katastarske izmjere koje su temelj za obnovu odnosno osnivanje zemljišnih knjiga koje poslove obavlja Ministarstvo pravosuđa i uprave i nadležni općinski sudovi. Suvremen i učinkovit sustav zemljišne administracije doprinosi povećanju pravne sigurnosti u postupanju s nekretninama, potiče i ubrzava procese ulaganja te poboljšava funkcioniranje tržišta nekretnina.</w:t>
      </w:r>
    </w:p>
    <w:p w:rsidR="005A3E13" w:rsidRPr="005A3E13" w:rsidRDefault="005A3E13" w:rsidP="005A3E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 cilj Programa je osnivanje katastarskog operata katastra nekretnina i obnova odnosno osnivanje zemljišnih knjiga (u daljnjem tekstu: obnova katastra i zemljišnih knjiga) temeljem provedenih katastarskih izmjera za nekretnine u građevinskim područjima u Republici Hrvatskoj.</w:t>
      </w:r>
    </w:p>
    <w:p w:rsidR="005A3E13" w:rsidRPr="005A3E13" w:rsidRDefault="005A3E13" w:rsidP="005A3E13">
      <w:pPr>
        <w:rPr>
          <w:rFonts w:ascii="Calibri" w:eastAsia="Calibri" w:hAnsi="Calibri" w:cs="Calibri"/>
          <w:lang w:eastAsia="hr-HR"/>
        </w:rPr>
      </w:pP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3. PROVEDBA PROGRAMA</w:t>
      </w:r>
    </w:p>
    <w:p w:rsidR="005A3E13" w:rsidRPr="005A3E13" w:rsidRDefault="005A3E13" w:rsidP="005A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se ostvaruje provedbom četiri potprograma koji predstavljaju zaokružene organizacijske i financijske cjeline i to kako slijedi: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Potprogram A) Obnova katastra i zemljišnih knjiga za građevinska područja u Republici Hrvatskoj 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Potprogram B) Dovršetak započetih postupaka obnove katastra i zemljišnih knjiga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Potprogram C) Usklađivanje područja i granica katastarskih općina i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Potprogram D) Osiguravanje funkcioniranja integriranih informacijskih sustava u funkciji politike upravljanja prostorom Republike Hrvatske.</w:t>
      </w:r>
    </w:p>
    <w:p w:rsidR="005A3E13" w:rsidRPr="005A3E13" w:rsidRDefault="005A3E13" w:rsidP="005A3E13">
      <w:pPr>
        <w:rPr>
          <w:rFonts w:ascii="Calibri" w:eastAsia="Calibri" w:hAnsi="Calibri" w:cs="Calibri"/>
          <w:lang w:eastAsia="hr-HR"/>
        </w:rPr>
      </w:pP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4. POSLOVI I ZADACI</w:t>
      </w:r>
    </w:p>
    <w:p w:rsidR="005A3E13" w:rsidRPr="005A3E13" w:rsidRDefault="005A3E13" w:rsidP="005A3E13">
      <w:pPr>
        <w:rPr>
          <w:rFonts w:ascii="Calibri" w:eastAsia="Calibri" w:hAnsi="Calibri" w:cs="Calibri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Potprogram A) Obnova katastra i zemljišnih knjiga za građevinska područja u Republici Hrvatskoj obuhvaća sljedeće poslove i zadatke: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Kampanja informiranja javnosti o aktivnostima iz Programa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1.1 Izrada Strategije kampanje informiranja javnosti 2022. - 2030.</w:t>
      </w:r>
    </w:p>
    <w:p w:rsidR="005A3E13" w:rsidRPr="005A3E13" w:rsidRDefault="005A3E13" w:rsidP="005A3E1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1.2 Izrada Plana provođenja kampanje informiranja javnosti 2022. – 2023.</w:t>
      </w:r>
    </w:p>
    <w:p w:rsidR="005A3E13" w:rsidRPr="005A3E13" w:rsidRDefault="005A3E13" w:rsidP="005A3E1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1.3 Provedba kampanje informiranja javnosti u 2022. i 2023. godini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Edukacija osoba ovlaštenih za obavljanje stručnih geodetskih poslova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2.1 Izrada Programa edukacije</w:t>
      </w:r>
    </w:p>
    <w:p w:rsidR="005A3E13" w:rsidRPr="005A3E13" w:rsidRDefault="005A3E13" w:rsidP="005A3E1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2.2 Izrada Plana edukacije</w:t>
      </w:r>
    </w:p>
    <w:p w:rsidR="005A3E13" w:rsidRPr="005A3E13" w:rsidRDefault="005A3E13" w:rsidP="005A3E13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2.3 Provedba edukacije</w:t>
      </w:r>
    </w:p>
    <w:p w:rsidR="005A3E13" w:rsidRPr="005A3E13" w:rsidRDefault="005A3E13" w:rsidP="005A3E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Priprema Sporazuma o provođenju katastarske izmjere u svrhu izrade katastra nekretnina i obnove odnosno osnivanja zemljišne knjige sa jedinicama lokalne i područne (regionalne) samouprave na područjima na kojima će se provoditi aktivnosti  koje se odnose na Potprogram A) Obnova katastra i zemljišnih knjiga za građevinska područja u Republici Hrvatskoj </w:t>
      </w:r>
    </w:p>
    <w:p w:rsidR="005A3E13" w:rsidRPr="005A3E13" w:rsidRDefault="005A3E13" w:rsidP="005A3E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Priprema projektne dokumentacije za pokretanje nabave za provedbu katastarske izmjere i tehničkog nadzora nad provođenjem katastarskih izmjera</w:t>
      </w:r>
    </w:p>
    <w:p w:rsidR="005A3E13" w:rsidRPr="005A3E13" w:rsidRDefault="005A3E13" w:rsidP="005A3E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Provedba javne nabave i ugovaranje katastarskih izmjera i tehničkog nadzora</w:t>
      </w:r>
      <w:r w:rsidRPr="005A3E13">
        <w:rPr>
          <w:rFonts w:ascii="Calibri" w:eastAsia="Calibri" w:hAnsi="Calibri" w:cs="Calibri"/>
          <w:lang w:eastAsia="hr-HR"/>
        </w:rPr>
        <w:t xml:space="preserve"> 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nad provođenjem katastarskih izmjera</w:t>
      </w:r>
    </w:p>
    <w:p w:rsidR="005A3E13" w:rsidRPr="005A3E13" w:rsidRDefault="005A3E13" w:rsidP="005A3E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Provedba katastarskih izmjera i tehničkog nadzora nad provođenjem katastarskih izmjera</w:t>
      </w:r>
    </w:p>
    <w:p w:rsidR="005A3E13" w:rsidRPr="005A3E13" w:rsidRDefault="005A3E13" w:rsidP="005A3E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Obnova katastra i zemljišnih knjiga</w:t>
      </w:r>
    </w:p>
    <w:p w:rsidR="005A3E13" w:rsidRPr="005A3E13" w:rsidRDefault="005A3E13" w:rsidP="005A3E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Tablica 1. Pregledna tablica Potprogram A)</w:t>
      </w:r>
    </w:p>
    <w:tbl>
      <w:tblPr>
        <w:tblW w:w="978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276"/>
        <w:gridCol w:w="1395"/>
        <w:gridCol w:w="1431"/>
        <w:gridCol w:w="1431"/>
      </w:tblGrid>
      <w:tr w:rsidR="005A3E13" w:rsidRPr="005A3E13" w:rsidTr="00AF2179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R.br.</w:t>
            </w:r>
          </w:p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Poslovi i zadaci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Dovršetak aktivnosti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Sredstva (kn) 2022.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 xml:space="preserve">Sredstva (kn) </w:t>
            </w:r>
          </w:p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Sredstva</w:t>
            </w:r>
          </w:p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ukupno (kn)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Izvor financiranja</w:t>
            </w:r>
          </w:p>
        </w:tc>
      </w:tr>
      <w:tr w:rsidR="005A3E13" w:rsidRPr="005A3E13" w:rsidTr="00AF217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Kampanja informiranja javnosti o aktivnostima iz Programa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Kontinuirano do 31.12.2023.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 xml:space="preserve">2.250.000,00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 xml:space="preserve">1.975.000,00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 xml:space="preserve">4.225.000,00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Državni proračun (DGU)</w:t>
            </w:r>
          </w:p>
        </w:tc>
      </w:tr>
      <w:tr w:rsidR="005A3E13" w:rsidRPr="005A3E13" w:rsidTr="00AF2179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Edukacija osoba ovlaštenih za obavljanje stručnih geodetskih poslova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Kontinuirano do 31.12.2023.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A3E13" w:rsidRPr="005A3E13" w:rsidTr="00AF2179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Priprema Sporazuma o provođenju katastarske izmjere sa jedinicama lokalne i područne (regionalne) samouprave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Kontinuirano do 31.12.2022.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A3E13" w:rsidRPr="005A3E13" w:rsidTr="00AF2179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Priprema projektne dokumentacije za pokretanje nabave za provedbu katastarske izmjere i tehničkog nadzora nad provođenjem katastarskih izmjera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Kontinuirano do 30.06.2022</w:t>
            </w: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A3E13" w:rsidRPr="005A3E13" w:rsidTr="00AF2179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Provedba javne nabave i ugovaranje katastarskih izmjera i tehničkog nadzora nad provođenjem katastarskih izmjera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Kontinuirano do 31.08.2022.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A3E13" w:rsidRPr="005A3E13" w:rsidTr="00AF217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>Provedba katastarskih izmjera i provedba  tehničkog nadzora nad provođenjem katastarskih izmjera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>Kontinuirano do 30.06.2023.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>101.462.570,00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 xml:space="preserve">152.193.855,00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 xml:space="preserve">253.656.425,00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>Državni proračun (DGU)</w:t>
            </w:r>
          </w:p>
        </w:tc>
      </w:tr>
      <w:tr w:rsidR="005A3E13" w:rsidRPr="005A3E13" w:rsidTr="00AF2179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Obnova katastra i zemljišnih knjiga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Kontinuirano do 31.12.2023.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>13.665.881,25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 xml:space="preserve">20.498.821,88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>34.164.703,13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Jedinice lokalne samouprave</w:t>
            </w:r>
          </w:p>
        </w:tc>
      </w:tr>
      <w:tr w:rsidR="005A3E13" w:rsidRPr="005A3E13" w:rsidTr="00AF2179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color w:val="000000" w:themeColor="text1"/>
                <w:sz w:val="18"/>
                <w:szCs w:val="18"/>
                <w:lang w:eastAsia="hr-HR"/>
              </w:rPr>
              <w:t>117.378.451,25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color w:val="000000" w:themeColor="text1"/>
                <w:sz w:val="18"/>
                <w:szCs w:val="18"/>
                <w:lang w:eastAsia="hr-HR"/>
              </w:rPr>
              <w:t>174.667.676,88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color w:val="000000" w:themeColor="text1"/>
                <w:sz w:val="18"/>
                <w:szCs w:val="18"/>
                <w:lang w:eastAsia="hr-HR"/>
              </w:rPr>
              <w:t>292.046.128,13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Tablica 2. Popis katastarskih općina za provedbu katastarskih izmjera i tehničkog nadzora</w:t>
      </w:r>
      <w:r w:rsidRPr="005A3E13">
        <w:rPr>
          <w:rFonts w:ascii="Calibri" w:eastAsia="Calibri" w:hAnsi="Calibri" w:cs="Calibri"/>
          <w:b/>
          <w:lang w:eastAsia="hr-HR"/>
        </w:rPr>
        <w:t xml:space="preserve"> te o</w:t>
      </w: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bnova katastra i zemljišnih knjiga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597"/>
        <w:gridCol w:w="1666"/>
        <w:gridCol w:w="1985"/>
        <w:gridCol w:w="1843"/>
        <w:gridCol w:w="1417"/>
        <w:gridCol w:w="1843"/>
      </w:tblGrid>
      <w:tr w:rsidR="005A3E13" w:rsidRPr="005A3E13" w:rsidTr="00AF2179">
        <w:trPr>
          <w:trHeight w:val="465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Općinski sud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Zemljišno knjižni odjel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Katastarski ured/ispostava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JLS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Katastarska općina</w:t>
            </w:r>
          </w:p>
        </w:tc>
      </w:tr>
      <w:tr w:rsidR="005A3E13" w:rsidRPr="005A3E13" w:rsidTr="00AF2179">
        <w:trPr>
          <w:trHeight w:val="58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Zrinski Topolovac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Zrinski Topolovac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Garešnica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Garešnica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Hercegovac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Hercegovac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Šenkovec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Mačkovec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Šenkovec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Mihovljan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Šenkovec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Šenkovec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Šenkovec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Zasadbreg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Donje Mekušje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Donje Pokupje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Gornje Mekušje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Mahično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Zagrad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Velika Jelsa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Slunj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Slunj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Cetingrad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Cetingrad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Kloštar Podravski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Kloštar Podravski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Virje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Virje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Đelekovec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Imbriovec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Kutina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Imotski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Imotski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Zmijavci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Podbablje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Imotski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Imotski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Zmijavci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Runovići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Novi Zagreb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Jastrebarsko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Jastrebarsko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Pisarovina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Donja Kupčina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Novi Zagreb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Bistransko Podgorje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Pleternica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Brodski Drenovac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Pleternica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Buk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Pleternica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Frkljevci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Pleternica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Zagrađe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Sesvete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Grad Sv Ivan Zelina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Komin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Sesvete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Grad Sv Ivan Zelina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Zelina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Maja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Prekopa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Kihalac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Majske Poljane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Marinbrod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Novo Selo Glinsko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Gvozd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Topusko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Topusko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Topusko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Gvozd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Topusko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Topusko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Hrvatsko selo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lastRenderedPageBreak/>
              <w:t>36.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Strašnik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Graberje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Gora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Sibić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Križ Hrastovački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Novo Selište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Petrinja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Mošćenica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Brest Pokupski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Jazvenik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Stara Drenčina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Nova Gradiška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Nova Gradiška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Staro Petrovo Selo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Staro Petrovo Selo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Velika Kopanica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Beravci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Zadvarje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Žeževica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Sinj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Sinj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Vrlika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Kosore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Sinj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Sinj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Vrlika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Podosoje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 xml:space="preserve">Šibenik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Knin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Knin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Civljane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Civljane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Kravarsko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Kravarsko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Slatina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Slatina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Voćin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Voćin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Benkovac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Benkovac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Benkovac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Benkovac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Benkovac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Benkovac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Benkovac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Buković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Starigrad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Seline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Starigrad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Starigrad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 xml:space="preserve">Poličnik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Suhovare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Starigrad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dio Tribanj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 xml:space="preserve">Poličnik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Dračevac Ninski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Pregrada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Pregrada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Calibri" w:hAnsi="Garamond" w:cs="Arial"/>
                <w:b/>
                <w:bCs/>
                <w:sz w:val="20"/>
                <w:szCs w:val="20"/>
                <w:lang w:eastAsia="hr-HR"/>
              </w:rPr>
              <w:t>Hum na Sutli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</w:rPr>
              <w:t>Površina ukupno (ha)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color w:val="000000" w:themeColor="text1"/>
                <w:sz w:val="18"/>
                <w:szCs w:val="18"/>
              </w:rPr>
              <w:t>37559</w:t>
            </w:r>
          </w:p>
        </w:tc>
      </w:tr>
    </w:tbl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Potprogram B) Dovršetak započetih postupaka obnove katastra i zemljišnih knjiga obuhvaća sljedeće poslove i zadatke: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Dovršenje postupaka obnove katastra i zemljišnih knjiga za katastarske općine za koje su ti postupci već započeli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Započinjanje i dovršenje postupaka obnove katastra i zemljišnih knjiga za katastarske općine za koje je ovjeren elaborat katastarske izmjere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Tablica 3. Pregledna tablica Potprogram B)</w:t>
      </w:r>
    </w:p>
    <w:tbl>
      <w:tblPr>
        <w:tblW w:w="9653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276"/>
        <w:gridCol w:w="1404"/>
        <w:gridCol w:w="1431"/>
        <w:gridCol w:w="1431"/>
      </w:tblGrid>
      <w:tr w:rsidR="005A3E13" w:rsidRPr="005A3E13" w:rsidTr="00AF2179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R.br.</w:t>
            </w:r>
          </w:p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Poslovi i zadaci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Dovršetak aktivnosti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Sredstva(kn) 2022.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 xml:space="preserve">Sredstva (kn) </w:t>
            </w:r>
          </w:p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Sredstva</w:t>
            </w:r>
          </w:p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ukupno (kn)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Izvor financiranja</w:t>
            </w:r>
          </w:p>
        </w:tc>
      </w:tr>
      <w:tr w:rsidR="005A3E13" w:rsidRPr="005A3E13" w:rsidTr="00AF217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>Dovršenje postupaka obnove katastra i zemljišnih knjiga za katastarske općine za koje su ti postupci već započeli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>Kontinuirano do 31.12.2022.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right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 xml:space="preserve">4.300.000,00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right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right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 xml:space="preserve">4.300.000,00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>Državni proračun (DGU) i Jedinice lokalne samouprave</w:t>
            </w:r>
          </w:p>
        </w:tc>
      </w:tr>
      <w:tr w:rsidR="005A3E13" w:rsidRPr="005A3E13" w:rsidTr="00AF2179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>Započinjanje i dovršenje postupaka obnove katastra i zemljišnih knjiga za katastarske općine za koje je ovjeren elaborat katastarske izmjere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>Kontinuirano do 31.12.2023.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right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>17.048.234,87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right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>17.048.234,88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right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</w:p>
          <w:p w:rsidR="005A3E13" w:rsidRPr="005A3E13" w:rsidRDefault="005A3E13" w:rsidP="005A3E13">
            <w:pPr>
              <w:ind w:left="-57" w:right="-57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lang w:eastAsia="hr-HR"/>
              </w:rPr>
            </w:pPr>
            <w:r w:rsidRPr="005A3E13"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  <w:t xml:space="preserve">34.096.469,75    </w:t>
            </w:r>
            <w:r w:rsidRPr="005A3E13">
              <w:rPr>
                <w:rFonts w:ascii="Calibri" w:eastAsia="Calibri" w:hAnsi="Calibri" w:cs="Calibri"/>
                <w:b/>
                <w:bCs/>
                <w:color w:val="000000" w:themeColor="text1"/>
                <w:lang w:eastAsia="hr-HR"/>
              </w:rPr>
              <w:t xml:space="preserve"> </w:t>
            </w:r>
          </w:p>
          <w:p w:rsidR="005A3E13" w:rsidRPr="005A3E13" w:rsidRDefault="005A3E13" w:rsidP="005A3E13">
            <w:pPr>
              <w:ind w:left="-57" w:right="-57"/>
              <w:jc w:val="right"/>
              <w:rPr>
                <w:rFonts w:ascii="Garamond" w:eastAsia="Calibri" w:hAnsi="Garamond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sz w:val="18"/>
                <w:szCs w:val="18"/>
                <w:lang w:eastAsia="hr-HR"/>
              </w:rPr>
              <w:t>Državni proračun (DGU), Jedinice lokalne samouprave</w:t>
            </w:r>
          </w:p>
        </w:tc>
      </w:tr>
      <w:tr w:rsidR="005A3E13" w:rsidRPr="005A3E13" w:rsidTr="00AF2179">
        <w:trPr>
          <w:trHeight w:val="14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b/>
                <w:color w:val="000000" w:themeColor="text1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right"/>
              <w:rPr>
                <w:rFonts w:ascii="Garamond" w:eastAsia="Calibri" w:hAnsi="Garamond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b/>
                <w:color w:val="000000" w:themeColor="text1"/>
                <w:sz w:val="18"/>
                <w:szCs w:val="18"/>
                <w:lang w:eastAsia="hr-HR"/>
              </w:rPr>
              <w:t xml:space="preserve">21.348.234,87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right"/>
              <w:rPr>
                <w:rFonts w:ascii="Garamond" w:eastAsia="Calibri" w:hAnsi="Garamond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b/>
                <w:color w:val="000000" w:themeColor="text1"/>
                <w:sz w:val="18"/>
                <w:szCs w:val="18"/>
                <w:lang w:eastAsia="hr-HR"/>
              </w:rPr>
              <w:t xml:space="preserve">17.048.234,88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ind w:left="-57" w:right="-57"/>
              <w:jc w:val="right"/>
              <w:rPr>
                <w:rFonts w:ascii="Garamond" w:eastAsia="Calibri" w:hAnsi="Garamond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Calibri" w:hAnsi="Garamond" w:cs="Arial"/>
                <w:b/>
                <w:color w:val="000000" w:themeColor="text1"/>
                <w:sz w:val="18"/>
                <w:szCs w:val="18"/>
                <w:lang w:eastAsia="hr-HR"/>
              </w:rPr>
              <w:t>38.396.469,75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E13" w:rsidRPr="005A3E13" w:rsidRDefault="005A3E13" w:rsidP="005A3E13">
            <w:pPr>
              <w:ind w:left="-57" w:right="-57"/>
              <w:jc w:val="center"/>
              <w:rPr>
                <w:rFonts w:ascii="Garamond" w:eastAsia="Calibri" w:hAnsi="Garamond" w:cs="Arial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5A3E13" w:rsidRPr="005A3E13" w:rsidRDefault="005A3E13" w:rsidP="005A3E1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Tablica 4. Popis katastarskih općina za koje se planira dovršenje postupaka obnove katastra i zemljišnih knjiga za koje su ti postupci već započeli</w:t>
      </w:r>
    </w:p>
    <w:tbl>
      <w:tblPr>
        <w:tblW w:w="9352" w:type="dxa"/>
        <w:jc w:val="center"/>
        <w:tblLook w:val="04A0" w:firstRow="1" w:lastRow="0" w:firstColumn="1" w:lastColumn="0" w:noHBand="0" w:noVBand="1"/>
      </w:tblPr>
      <w:tblGrid>
        <w:gridCol w:w="639"/>
        <w:gridCol w:w="2223"/>
        <w:gridCol w:w="1669"/>
        <w:gridCol w:w="1560"/>
        <w:gridCol w:w="1701"/>
        <w:gridCol w:w="1560"/>
      </w:tblGrid>
      <w:tr w:rsidR="005A3E13" w:rsidRPr="005A3E13" w:rsidTr="00AF2179">
        <w:trPr>
          <w:trHeight w:val="10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Općinski sud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Zemljišno knjižni odjel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Katastarski ured/ispostava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JLS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Katastarska općina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Bjelovar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Bjelovar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Bjelovar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Bjelovar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Bjelovar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Bjelovar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Garešnica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Garešnica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Garešnica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Garešnica-centar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Crikvenica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Crikvenica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Crikvenica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Crikvenica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Selce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Dubrovnik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Dubrovnik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Dubrovnik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Dubrovnik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Dubrovnik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5.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Dubrovnik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Dubrovnik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Dubrovnik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Mljet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Goveđari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6.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Semeljci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Mrzović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7.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Forkuševci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Forkuševci</w:t>
            </w:r>
          </w:p>
        </w:tc>
      </w:tr>
      <w:tr w:rsidR="005A3E13" w:rsidRPr="005A3E13" w:rsidTr="00AF2179">
        <w:trPr>
          <w:trHeight w:val="51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8.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Đakovo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Ivanovci Đakovački Nova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9.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Đakovo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Drenje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Potnjani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10.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Gospić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Gospić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Gospić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Perušić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Kosinj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Karlovac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Karlovac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Karlovac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Karlovac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Mala Švarča 1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Koprivnica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Đurđevac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Đurđevac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Đurđevac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Đurđevac III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Koprivnica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Koprivnica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Koprivnica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Rasinja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Gorica Nova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Metković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Metković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Metković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Slivno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Blace-Trn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15.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Metković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Metković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Metković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Metković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Dubravica - Glušci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16.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Metković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Metković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Metković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Metković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Metković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17.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Metković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Ploče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Ploče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Ploče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Ploče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18.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Novi Zagreb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Novi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GUKGPZ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Zagreb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Jakuševec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19.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Novi Zagreb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Samobor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Samobor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Samobor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Domaslovec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20.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Novi Zagreb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Zaprešić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Zaprešić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Zaprešić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Hruševec Kupljenski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21.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Pazin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Poreč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Poreč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Poreč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Varvari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22.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Pula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Pula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Pula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Štinjan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23.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Opatija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Opatija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Opatija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Volosko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24.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Opatija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Opatija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Opatija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Pobri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25.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Bakar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Škrljevo - nova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Klana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Studena-nova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27.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Rijeka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Sušak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28.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Rijeka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Bakar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Kukuljanovo - nova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29.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Sisak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Glina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Glina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Glina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Dvorišće</w:t>
            </w:r>
          </w:p>
        </w:tc>
      </w:tr>
      <w:tr w:rsidR="005A3E13" w:rsidRPr="005A3E13" w:rsidTr="00AF2179">
        <w:trPr>
          <w:trHeight w:val="251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30.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Kaštel Lukšić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Kaštel Sućurac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Kaštela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Kaštel Gomilica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Podstrana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Gornja Podstrana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Split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Sitno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Split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Srinjine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Split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Trogir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Trogir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Okrug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Okrug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35.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Šibenik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Tisno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Šibenik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Murter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Kornati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36.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Varaždin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Varaždin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Varaždin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Sveti Ilija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Beletinec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37.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Varaždin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Varaždin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Varaždin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Sveti Ilija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Sveti Ilija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38.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Velika Gorica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Velika Gorica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Velika Gorica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Velika Gorica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Gradići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39.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Benkovac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Obrovac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Jasenice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Jasenice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40.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Biograd N/M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Biograd N/M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Pašman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Dobropoljana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Novalja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Novalja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Novalja Nova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Pag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Kolan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Kolan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Zadar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Diklo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Poličnik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Poličnik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45.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Ražanac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Radovin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46.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Zadar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Sali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47.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Zagreb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GUKGPZ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Zagreb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Čučerje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48.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Zlatar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Krapina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Krapina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Krapina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Gornja Pačetina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49.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Zlatar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Krapina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</w:rPr>
              <w:t>Krapina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Krapina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Cs/>
                <w:sz w:val="18"/>
                <w:szCs w:val="18"/>
              </w:rPr>
              <w:t>Velika Ves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</w:rPr>
              <w:t>Površina ukupno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</w:rPr>
              <w:t>67438</w:t>
            </w:r>
          </w:p>
        </w:tc>
      </w:tr>
    </w:tbl>
    <w:p w:rsidR="005A3E13" w:rsidRPr="005A3E13" w:rsidRDefault="005A3E13" w:rsidP="005A3E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Tablica 5. Popis katastarskih općina za koje se planira započinjanje i dovršenje postupaka obnove katastra i zemljišnih knjiga 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559"/>
        <w:gridCol w:w="1701"/>
        <w:gridCol w:w="1559"/>
      </w:tblGrid>
      <w:tr w:rsidR="005A3E13" w:rsidRPr="005A3E13" w:rsidTr="00AF2179">
        <w:trPr>
          <w:trHeight w:val="14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Općinski sud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Zemljišno knjižni odjel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Katastarski ured/ispostava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JLS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Katastarska općina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Povljana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Povljana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Gvozd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Topusko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Topusko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Velika Vranovina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Novi 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Novi Zagreb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GUKGP Zagreb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Kupinečki Kraljevec ZONA 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Kukljica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Kukljica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Obrovac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Obrovac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Kruševo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Kruševo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Obrovac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Obrovac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Jasenice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Zaton Obrovački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Benkovac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Benkovac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Stankovci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Stankovci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Benkovac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Benkovac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Lišane Ostrovičke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Lišane Ostrvičke nova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Bibinje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Bibinje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Biograd N/M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Biograd N/M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Pakoštane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Pakoštane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Viškovo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Marinići Nova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Bjelovar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Križevci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Križevci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Gornja Rijeka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Gornja Rijeka Nova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Gospić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Korenica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Korenica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Plitvička Jezera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Prijeboj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Novi Zagreb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Jastrebarsko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Jastrebarsko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Pisarovina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Lučelnica</w:t>
            </w:r>
          </w:p>
        </w:tc>
      </w:tr>
      <w:tr w:rsidR="005A3E13" w:rsidRPr="005A3E13" w:rsidTr="00AF2179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Bjelovar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Pakrac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Pakrac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Lipik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Brekinska</w:t>
            </w:r>
          </w:p>
        </w:tc>
      </w:tr>
      <w:tr w:rsidR="005A3E13" w:rsidRPr="005A3E13" w:rsidTr="00AF2179">
        <w:trPr>
          <w:trHeight w:val="255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</w:rPr>
              <w:t xml:space="preserve"> Površina ukupno (ha)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13" w:rsidRPr="005A3E13" w:rsidRDefault="005A3E13" w:rsidP="005A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5A3E13">
              <w:rPr>
                <w:rFonts w:ascii="Garamond" w:eastAsia="Times New Roman" w:hAnsi="Garamond" w:cs="Arial"/>
                <w:b/>
                <w:color w:val="000000" w:themeColor="text1"/>
                <w:sz w:val="18"/>
                <w:szCs w:val="18"/>
              </w:rPr>
              <w:t>28135</w:t>
            </w:r>
          </w:p>
        </w:tc>
      </w:tr>
    </w:tbl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Potprogram C) Usklađivanje područja i granica katastarskih općina obuhvaća sljedeće poslove i zadatke: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Definiranje područja za usklađivanje granica katastarskih općina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geodetsko katastarskih usluga na usklađivanju granica katastarskih općina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 promjena za usklađivanje granica katastarskih općina u katastru i zemljišnoj knjizi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Tablica 6. Pregledna tablica Potprogram C)</w:t>
      </w:r>
    </w:p>
    <w:tbl>
      <w:tblPr>
        <w:tblW w:w="978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010"/>
        <w:gridCol w:w="1400"/>
        <w:gridCol w:w="1254"/>
        <w:gridCol w:w="1431"/>
        <w:gridCol w:w="1431"/>
      </w:tblGrid>
      <w:tr w:rsidR="005A3E13" w:rsidRPr="005A3E13" w:rsidTr="00AF2179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R.br.</w:t>
            </w:r>
          </w:p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Poslovi i zadaci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Dovršetak aktivnosti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Sredstva(kn) 2022.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 xml:space="preserve">Sredstva (kn) </w:t>
            </w:r>
          </w:p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Sredstva</w:t>
            </w:r>
          </w:p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ukupno (kn)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Izvor financiranja</w:t>
            </w:r>
          </w:p>
        </w:tc>
      </w:tr>
      <w:tr w:rsidR="005A3E13" w:rsidRPr="005A3E13" w:rsidTr="00AF217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Definiranje područja za usklađivanje granica katastarskih općina u Područnim uredima za katastar Sisak, Bjelovar, Zagreb, Karlovac, Zadar, Split, Dubrovnik, Pula, Rijeka, Gospić i Šibenik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provedeno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A3E13" w:rsidRPr="005A3E13" w:rsidTr="00AF217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Obavljanje geodetsko katastarskih usluga na usklađivanju granica katastarskih općina u Područnim uredima za katastar Sisak, Bjelovar, Zagreb, Karlovac, Zadar, Split, Dubrovnik, Pula, Rijeka, Gospić i Šibenik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31.05.2023.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 xml:space="preserve">10.500.000,00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 xml:space="preserve">4.500.000,00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 xml:space="preserve">15.000.000,00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Državni proračun (DGU)</w:t>
            </w:r>
          </w:p>
        </w:tc>
      </w:tr>
      <w:tr w:rsidR="005A3E13" w:rsidRPr="005A3E13" w:rsidTr="00AF217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Provođenje promjena za usklađivanje granica katastarskih općina u katastru i zemljišnoj knjizi u Područnim uredima za katastar Sisak, Bjelovar,</w:t>
            </w:r>
            <w:r w:rsidRPr="005A3E13">
              <w:rPr>
                <w:rFonts w:ascii="Calibri" w:eastAsia="Calibri" w:hAnsi="Calibri" w:cs="Calibri"/>
                <w:lang w:eastAsia="hr-HR"/>
              </w:rPr>
              <w:t xml:space="preserve"> </w:t>
            </w: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Zagreb, Karlovac, Zadar, Split, Dubrovnik, Pula, Rijeka, Gospić i Šibenik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30.12.2023.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A3E13" w:rsidRPr="005A3E13" w:rsidTr="00AF2179">
        <w:trPr>
          <w:trHeight w:val="510"/>
        </w:trPr>
        <w:tc>
          <w:tcPr>
            <w:tcW w:w="69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15.000.000,00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</w:tr>
    </w:tbl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Potprogram D) Osiguravanje funkcioniranja integriranih informacijskih sustava u funkciji politike upravljanja prostorom Republike Hrvatske obuhvaća sljedeće poslove i zadatke: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i nadogradnja integriranih informacijskih sustava za podršku prikupljanju, vođenju, </w:t>
      </w: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održavanju i dijeljenju prostornih podataka i informacija i to sljedećih informacijskih sustava: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Zajednički informacijski sustav zemljišnih knjiga i katastra (ZIS)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– One-Stop-Shop Zajedničkog informacijskog sustava zemljišnih knjiga i katastra (ZIS OSS)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Sustav novih izmjera (SNI)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Sustav digitalnih geodetskih elaborata (SDGE)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– Registar prostornih jedinca (RPJ) i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– Sustav digitalne arhive Državne geodetske uprave (SDA).</w:t>
      </w:r>
    </w:p>
    <w:p w:rsidR="005A3E13" w:rsidRPr="005A3E13" w:rsidRDefault="005A3E13" w:rsidP="005A3E13">
      <w:pPr>
        <w:widowControl w:val="0"/>
        <w:tabs>
          <w:tab w:val="left" w:pos="215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E13" w:rsidRPr="005A3E13" w:rsidRDefault="005A3E13" w:rsidP="005A3E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Tablica 7. Pregledna tablica Potprogram D)</w:t>
      </w:r>
    </w:p>
    <w:tbl>
      <w:tblPr>
        <w:tblW w:w="8364" w:type="dxa"/>
        <w:tblInd w:w="60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275"/>
        <w:gridCol w:w="1276"/>
        <w:gridCol w:w="1418"/>
      </w:tblGrid>
      <w:tr w:rsidR="005A3E13" w:rsidRPr="005A3E13" w:rsidTr="00AF2179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R.br.</w:t>
            </w:r>
          </w:p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Poslovi i zadaci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Početak aktivnosti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Dovršetak aktivnosti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Sredstva(kn) 2022.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Izvor financiranja</w:t>
            </w:r>
          </w:p>
        </w:tc>
      </w:tr>
      <w:tr w:rsidR="005A3E13" w:rsidRPr="005A3E13" w:rsidTr="00AF2179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Osnovno i prošireno održavanje Zajedničkog informacijskog sustava zemljišnih knjiga i katastra (ZIS) i sustava One-Stop-Shop Zajedničkog informacijskog sustava zemljišnih knjiga i katastra (ZIS OSS)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 xml:space="preserve">01.01.2022.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31.12.2022.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11.242.798,40 kn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Državni proračun (DGU)</w:t>
            </w:r>
          </w:p>
        </w:tc>
      </w:tr>
      <w:tr w:rsidR="005A3E13" w:rsidRPr="005A3E13" w:rsidTr="00AF2179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Osnovno i prošireno održavanje Sustava novih izmjera (SNI) i pripadajućih podsustava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 xml:space="preserve">01.01.2022.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31.12.2022.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hr-HR"/>
              </w:rPr>
              <w:t>5.875.000,00 kn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Državni proračun (DGU)</w:t>
            </w:r>
          </w:p>
        </w:tc>
      </w:tr>
      <w:tr w:rsidR="005A3E13" w:rsidRPr="005A3E13" w:rsidTr="00AF2179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Osnovno i prošireno održavanje Sustava digitalnih geodetskih elaborata (SDGE)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 xml:space="preserve">01.01.2022.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31.12.2022.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12.075.000,00 kn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Državni proračun (DGU)</w:t>
            </w:r>
          </w:p>
        </w:tc>
      </w:tr>
      <w:tr w:rsidR="005A3E13" w:rsidRPr="005A3E13" w:rsidTr="00AF2179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Osnovno i prošireno održavanje</w:t>
            </w:r>
            <w:r w:rsidRPr="005A3E13">
              <w:rPr>
                <w:rFonts w:ascii="Calibri" w:eastAsia="Calibri" w:hAnsi="Calibri" w:cs="Calibri"/>
                <w:lang w:eastAsia="hr-HR"/>
              </w:rPr>
              <w:t xml:space="preserve"> </w:t>
            </w: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Registra prostornih jedinca (RPJ)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 xml:space="preserve">01.01.2022.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31.12.2022.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1.496.250,00 kn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Državni proračun (DGU)</w:t>
            </w:r>
          </w:p>
        </w:tc>
      </w:tr>
      <w:tr w:rsidR="005A3E13" w:rsidRPr="005A3E13" w:rsidTr="00AF217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Osnovno i prošireno održavanje Sustava digitalne arhive Državne geodetske uprave (SDA)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 xml:space="preserve">01.01.2022.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31.12.2022.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  <w:t>243.750,00 kn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hr-HR"/>
              </w:rPr>
              <w:t>Državni proračun (DGU)</w:t>
            </w:r>
          </w:p>
        </w:tc>
      </w:tr>
      <w:tr w:rsidR="005A3E13" w:rsidRPr="005A3E13" w:rsidTr="00AF2179">
        <w:trPr>
          <w:trHeight w:val="76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right"/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</w:pPr>
            <w:r w:rsidRPr="005A3E13">
              <w:rPr>
                <w:rFonts w:ascii="Garamond" w:eastAsia="Times New Roman" w:hAnsi="Garamond" w:cs="Arial"/>
                <w:b/>
                <w:sz w:val="18"/>
                <w:szCs w:val="18"/>
                <w:lang w:eastAsia="hr-HR"/>
              </w:rPr>
              <w:t>30.932.798,40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13" w:rsidRPr="005A3E13" w:rsidRDefault="005A3E13" w:rsidP="005A3E13">
            <w:pPr>
              <w:spacing w:after="0" w:line="240" w:lineRule="auto"/>
              <w:ind w:left="-113" w:right="-57"/>
              <w:jc w:val="center"/>
              <w:rPr>
                <w:rFonts w:ascii="Garamond" w:eastAsia="Times New Roman" w:hAnsi="Garamond" w:cs="Arial"/>
                <w:sz w:val="18"/>
                <w:szCs w:val="18"/>
                <w:lang w:eastAsia="hr-HR"/>
              </w:rPr>
            </w:pPr>
          </w:p>
        </w:tc>
      </w:tr>
    </w:tbl>
    <w:p w:rsidR="005A3E13" w:rsidRPr="005A3E13" w:rsidRDefault="005A3E13" w:rsidP="005A3E13">
      <w:pPr>
        <w:rPr>
          <w:rFonts w:ascii="Calibri" w:eastAsia="Calibri" w:hAnsi="Calibri" w:cs="Calibri"/>
          <w:lang w:eastAsia="hr-HR"/>
        </w:rPr>
      </w:pPr>
      <w:r w:rsidRPr="005A3E13">
        <w:rPr>
          <w:rFonts w:ascii="Calibri" w:eastAsia="Calibri" w:hAnsi="Calibri" w:cs="Calibri"/>
          <w:lang w:eastAsia="hr-HR"/>
        </w:rPr>
        <w:tab/>
      </w:r>
    </w:p>
    <w:p w:rsidR="005A3E13" w:rsidRPr="005A3E13" w:rsidRDefault="005A3E13" w:rsidP="005A3E13">
      <w:pPr>
        <w:spacing w:after="0" w:line="240" w:lineRule="auto"/>
        <w:jc w:val="center"/>
        <w:rPr>
          <w:rFonts w:ascii="Calibri" w:eastAsia="Calibri" w:hAnsi="Calibri" w:cs="Calibri"/>
          <w:lang w:eastAsia="hr-HR"/>
        </w:rPr>
      </w:pPr>
      <w:r w:rsidRPr="005A3E13">
        <w:rPr>
          <w:rFonts w:ascii="Calibri" w:eastAsia="Calibri" w:hAnsi="Calibri" w:cs="Calibri"/>
          <w:lang w:eastAsia="hr-HR"/>
        </w:rPr>
        <w:tab/>
      </w: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5. ZAKLJUČAK</w:t>
      </w:r>
    </w:p>
    <w:p w:rsidR="005A3E13" w:rsidRPr="005A3E13" w:rsidRDefault="005A3E13" w:rsidP="005A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Provedbom aktivnosti iz Programa osigurat će se ažurni podaci o nekretninama u građevinskim područjima u Republici Hrvatskoj i područjima oko građevinskih područja koji su važni za razvoj gradova i općina, županija i države, a koji su nužni za nesmetan promet nekretninama, prostorno planiranje i gradnju, za poslove zaštite prirode i okoliša te održiv razvoj.</w:t>
      </w:r>
    </w:p>
    <w:p w:rsidR="005A3E13" w:rsidRPr="005A3E13" w:rsidRDefault="005A3E13" w:rsidP="005A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Dostupnost podataka o nekretninama kroz mrežne servise omogućit će građanima, javnom i realnom sektoru u realnom vremenu.</w:t>
      </w:r>
    </w:p>
    <w:p w:rsidR="005A3E13" w:rsidRPr="005A3E13" w:rsidRDefault="005A3E13" w:rsidP="005A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E13" w:rsidRPr="005A3E13" w:rsidRDefault="005A3E13" w:rsidP="005A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E13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Programa pratit će se prema stanju pojedinih aktivnosti u rokovima navedenim u Programu kroz 2022. i 2023. godinu.</w:t>
      </w:r>
    </w:p>
    <w:p w:rsidR="005A3E13" w:rsidRPr="005A3E13" w:rsidRDefault="005A3E13" w:rsidP="005A3E13">
      <w:pPr>
        <w:rPr>
          <w:rFonts w:ascii="Calibri" w:eastAsia="Calibri" w:hAnsi="Calibri" w:cs="Calibri"/>
          <w:lang w:eastAsia="hr-HR"/>
        </w:rPr>
      </w:pPr>
    </w:p>
    <w:p w:rsidR="00533810" w:rsidRDefault="00533810"/>
    <w:sectPr w:rsidR="00533810" w:rsidSect="005A3E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14" w:rsidRDefault="00832A14" w:rsidP="005A3E13">
      <w:pPr>
        <w:spacing w:after="0" w:line="240" w:lineRule="auto"/>
      </w:pPr>
      <w:r>
        <w:separator/>
      </w:r>
    </w:p>
  </w:endnote>
  <w:endnote w:type="continuationSeparator" w:id="0">
    <w:p w:rsidR="00832A14" w:rsidRDefault="00832A14" w:rsidP="005A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71" w:rsidRDefault="00832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552271" w:rsidRDefault="00832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14" w:rsidRDefault="00832A14" w:rsidP="005A3E13">
      <w:pPr>
        <w:spacing w:after="0" w:line="240" w:lineRule="auto"/>
      </w:pPr>
      <w:r>
        <w:separator/>
      </w:r>
    </w:p>
  </w:footnote>
  <w:footnote w:type="continuationSeparator" w:id="0">
    <w:p w:rsidR="00832A14" w:rsidRDefault="00832A14" w:rsidP="005A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289821"/>
      <w:docPartObj>
        <w:docPartGallery w:val="Page Numbers (Top of Page)"/>
        <w:docPartUnique/>
      </w:docPartObj>
    </w:sdtPr>
    <w:sdtContent>
      <w:p w:rsidR="005A3E13" w:rsidRDefault="005A3E1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A3E13" w:rsidRDefault="005A3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1680"/>
    <w:multiLevelType w:val="multilevel"/>
    <w:tmpl w:val="A664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C33D6"/>
    <w:multiLevelType w:val="multilevel"/>
    <w:tmpl w:val="B6683A2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093202"/>
    <w:multiLevelType w:val="multilevel"/>
    <w:tmpl w:val="85B63C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13"/>
    <w:rsid w:val="00533810"/>
    <w:rsid w:val="005A3E13"/>
    <w:rsid w:val="0083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C81A8-1017-4024-9B1D-677B877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A3E13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rsid w:val="005A3E1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rsid w:val="005A3E1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hr-HR"/>
    </w:rPr>
  </w:style>
  <w:style w:type="paragraph" w:styleId="Heading4">
    <w:name w:val="heading 4"/>
    <w:basedOn w:val="Normal"/>
    <w:next w:val="Normal"/>
    <w:link w:val="Heading4Char"/>
    <w:rsid w:val="005A3E1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rsid w:val="005A3E1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hr-HR"/>
    </w:rPr>
  </w:style>
  <w:style w:type="paragraph" w:styleId="Heading6">
    <w:name w:val="heading 6"/>
    <w:basedOn w:val="Normal"/>
    <w:next w:val="Normal"/>
    <w:link w:val="Heading6Char"/>
    <w:rsid w:val="005A3E1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E13"/>
    <w:rPr>
      <w:rFonts w:ascii="Calibri" w:eastAsia="Calibri" w:hAnsi="Calibri" w:cs="Calibri"/>
      <w:b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5A3E13"/>
    <w:rPr>
      <w:rFonts w:ascii="Calibri" w:eastAsia="Calibri" w:hAnsi="Calibri" w:cs="Calibri"/>
      <w:b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5A3E13"/>
    <w:rPr>
      <w:rFonts w:ascii="Calibri" w:eastAsia="Calibri" w:hAnsi="Calibri" w:cs="Calibri"/>
      <w:b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rsid w:val="005A3E13"/>
    <w:rPr>
      <w:rFonts w:ascii="Calibri" w:eastAsia="Calibri" w:hAnsi="Calibri" w:cs="Calibri"/>
      <w:b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5A3E13"/>
    <w:rPr>
      <w:rFonts w:ascii="Calibri" w:eastAsia="Calibri" w:hAnsi="Calibri" w:cs="Calibri"/>
      <w:b/>
      <w:lang w:eastAsia="hr-HR"/>
    </w:rPr>
  </w:style>
  <w:style w:type="character" w:customStyle="1" w:styleId="Heading6Char">
    <w:name w:val="Heading 6 Char"/>
    <w:basedOn w:val="DefaultParagraphFont"/>
    <w:link w:val="Heading6"/>
    <w:rsid w:val="005A3E13"/>
    <w:rPr>
      <w:rFonts w:ascii="Calibri" w:eastAsia="Calibri" w:hAnsi="Calibri" w:cs="Calibri"/>
      <w:b/>
      <w:sz w:val="20"/>
      <w:szCs w:val="20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5A3E13"/>
  </w:style>
  <w:style w:type="paragraph" w:styleId="Title">
    <w:name w:val="Title"/>
    <w:basedOn w:val="Normal"/>
    <w:next w:val="Normal"/>
    <w:link w:val="TitleChar"/>
    <w:rsid w:val="005A3E1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hr-HR"/>
    </w:rPr>
  </w:style>
  <w:style w:type="character" w:customStyle="1" w:styleId="TitleChar">
    <w:name w:val="Title Char"/>
    <w:basedOn w:val="DefaultParagraphFont"/>
    <w:link w:val="Title"/>
    <w:rsid w:val="005A3E13"/>
    <w:rPr>
      <w:rFonts w:ascii="Calibri" w:eastAsia="Calibri" w:hAnsi="Calibri" w:cs="Calibri"/>
      <w:b/>
      <w:sz w:val="72"/>
      <w:szCs w:val="7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A3E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A3E13"/>
    <w:rPr>
      <w:rFonts w:ascii="Calibri" w:eastAsia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3E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A3E13"/>
    <w:rPr>
      <w:rFonts w:ascii="Calibri" w:eastAsia="Calibri" w:hAnsi="Calibri" w:cs="Calibri"/>
      <w:lang w:eastAsia="hr-HR"/>
    </w:rPr>
  </w:style>
  <w:style w:type="table" w:styleId="TableGrid">
    <w:name w:val="Table Grid"/>
    <w:basedOn w:val="TableNormal"/>
    <w:uiPriority w:val="39"/>
    <w:rsid w:val="005A3E13"/>
    <w:pPr>
      <w:spacing w:after="0" w:line="240" w:lineRule="auto"/>
    </w:pPr>
    <w:rPr>
      <w:rFonts w:ascii="Calibri" w:eastAsia="Calibri" w:hAnsi="Calibri" w:cs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E13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13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5A3E1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5A3E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customStyle="1" w:styleId="SubtitleChar">
    <w:name w:val="Subtitle Char"/>
    <w:basedOn w:val="DefaultParagraphFont"/>
    <w:link w:val="Subtitle"/>
    <w:rsid w:val="005A3E13"/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A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13"/>
    <w:pPr>
      <w:spacing w:line="240" w:lineRule="auto"/>
    </w:pPr>
    <w:rPr>
      <w:rFonts w:ascii="Calibri" w:eastAsia="Calibri" w:hAnsi="Calibri" w:cs="Calibri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13"/>
    <w:rPr>
      <w:rFonts w:ascii="Calibri" w:eastAsia="Calibri" w:hAnsi="Calibri" w:cs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13"/>
    <w:rPr>
      <w:rFonts w:ascii="Calibri" w:eastAsia="Calibri" w:hAnsi="Calibri" w:cs="Calibri"/>
      <w:b/>
      <w:bCs/>
      <w:sz w:val="20"/>
      <w:szCs w:val="20"/>
      <w:lang w:eastAsia="hr-HR"/>
    </w:rPr>
  </w:style>
  <w:style w:type="character" w:customStyle="1" w:styleId="app-control-inner">
    <w:name w:val="app-control-inner"/>
    <w:basedOn w:val="DefaultParagraphFont"/>
    <w:rsid w:val="005A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Dodig</dc:creator>
  <cp:keywords/>
  <dc:description/>
  <cp:lastModifiedBy>Domagoj Dodig</cp:lastModifiedBy>
  <cp:revision>1</cp:revision>
  <dcterms:created xsi:type="dcterms:W3CDTF">2022-05-25T07:50:00Z</dcterms:created>
  <dcterms:modified xsi:type="dcterms:W3CDTF">2022-05-25T07:53:00Z</dcterms:modified>
</cp:coreProperties>
</file>